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37" w:rsidRPr="00C80B37" w:rsidRDefault="00C80B37" w:rsidP="00C80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37">
        <w:rPr>
          <w:rFonts w:ascii="Arial" w:eastAsia="Times New Roman" w:hAnsi="Arial" w:cs="Arial"/>
          <w:color w:val="486DAA"/>
          <w:sz w:val="18"/>
        </w:rPr>
        <w:t>21.11.2016</w:t>
      </w:r>
    </w:p>
    <w:p w:rsidR="00C80B37" w:rsidRPr="00C80B37" w:rsidRDefault="00C80B37" w:rsidP="00C80B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B4255"/>
          <w:sz w:val="36"/>
          <w:szCs w:val="36"/>
        </w:rPr>
      </w:pPr>
      <w:r w:rsidRPr="00C80B37">
        <w:rPr>
          <w:rFonts w:ascii="Arial" w:eastAsia="Times New Roman" w:hAnsi="Arial" w:cs="Arial"/>
          <w:b/>
          <w:bCs/>
          <w:color w:val="3B4255"/>
          <w:sz w:val="36"/>
          <w:szCs w:val="36"/>
        </w:rPr>
        <w:t>Рособрнадзор подготовил информационные материалы к ГИА 2017</w:t>
      </w:r>
    </w:p>
    <w:p w:rsidR="00C80B37" w:rsidRPr="00C80B37" w:rsidRDefault="00C80B37" w:rsidP="00C80B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C69"/>
          <w:sz w:val="18"/>
          <w:szCs w:val="18"/>
        </w:rPr>
      </w:pPr>
      <w:r w:rsidRPr="00C80B37">
        <w:rPr>
          <w:rFonts w:ascii="Arial" w:eastAsia="Times New Roman" w:hAnsi="Arial" w:cs="Arial"/>
          <w:color w:val="555C69"/>
          <w:sz w:val="18"/>
          <w:szCs w:val="18"/>
        </w:rPr>
        <w:t>21.11.2016</w:t>
      </w:r>
    </w:p>
    <w:p w:rsidR="00C80B37" w:rsidRPr="00C80B37" w:rsidRDefault="00C80B37" w:rsidP="00C80B3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555C69"/>
          <w:sz w:val="18"/>
          <w:szCs w:val="18"/>
        </w:rPr>
      </w:pPr>
      <w:r>
        <w:rPr>
          <w:rFonts w:ascii="Arial" w:eastAsia="Times New Roman" w:hAnsi="Arial" w:cs="Arial"/>
          <w:noProof/>
          <w:color w:val="555C69"/>
          <w:sz w:val="18"/>
          <w:szCs w:val="18"/>
        </w:rPr>
        <w:drawing>
          <wp:inline distT="0" distB="0" distL="0" distR="0">
            <wp:extent cx="2101850" cy="1412875"/>
            <wp:effectExtent l="19050" t="0" r="0" b="0"/>
            <wp:docPr id="1" name="Рисунок 1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B37" w:rsidRPr="00C80B37" w:rsidRDefault="00C80B37" w:rsidP="00C80B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C69"/>
          <w:sz w:val="18"/>
          <w:szCs w:val="18"/>
        </w:rPr>
      </w:pPr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Федеральной службой по надзору в сфере образования и науки разработаны плакаты, информирующие выпускников о различных аспектах единого государственного экзамена и основного государственного экзамена 2017 года.</w:t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«</w:t>
      </w:r>
      <w:proofErr w:type="gram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Уверен</w:t>
      </w:r>
      <w:proofErr w:type="gram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, что максимальное информирование и открытая позиция </w:t>
      </w:r>
      <w:proofErr w:type="spell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Рособрнадзора</w:t>
      </w:r>
      <w:proofErr w:type="spell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 помогут создать для педагогов, учеников, родителей и организаторов комфортную и понятную обстановку на ЕГЭ-2017. Ведомство продолжит активную разъяснительную работу, чтобы помочь выпускникам понять аспекты подготовки и особенности экзаменов, снизить психологическое напряжение, а также предостеречь от возможных нарушений», - сказал глава </w:t>
      </w:r>
      <w:proofErr w:type="spell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Рособрнадзора</w:t>
      </w:r>
      <w:proofErr w:type="spell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 Сергей Кравцов.</w:t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proofErr w:type="gram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Темы плакатов – сдача русского языка, математики, иностранных языков, правила подачи апелляции, правила поведения в пункте проведения экзаменов и др.</w:t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Каждый плакат выполнен в цветном формате .</w:t>
      </w:r>
      <w:proofErr w:type="spell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pdf</w:t>
      </w:r>
      <w:proofErr w:type="spell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 (с возможность просмотра на экране), и доступен для свободного скачивания на порталах ЕГЭ (ссылка на портал </w:t>
      </w:r>
      <w:proofErr w:type="spell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ЕГЭ</w:t>
      </w:r>
      <w:hyperlink r:id="rId5" w:history="1">
        <w:r w:rsidRPr="00C80B37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</w:t>
        </w:r>
        <w:proofErr w:type="spellEnd"/>
        <w:r w:rsidRPr="00C80B37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://ege.edu.ru/ru/main/information_materials/plak/</w:t>
        </w:r>
      </w:hyperlink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) и ГИА-9 (ссылка на портал ГИА-9</w:t>
      </w:r>
      <w:r w:rsidRPr="00C80B37">
        <w:rPr>
          <w:rFonts w:ascii="Times New Roman" w:eastAsia="Times New Roman" w:hAnsi="Times New Roman" w:cs="Times New Roman"/>
          <w:color w:val="555C69"/>
          <w:sz w:val="28"/>
        </w:rPr>
        <w:t> </w:t>
      </w:r>
      <w:hyperlink r:id="rId6" w:history="1">
        <w:proofErr w:type="gramEnd"/>
        <w:r w:rsidRPr="00C80B37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http://gia.edu.ru/ru/main/information_materials/posters/</w:t>
        </w:r>
        <w:proofErr w:type="gramStart"/>
      </w:hyperlink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) в разделе «Информационные материалы».</w:t>
      </w:r>
      <w:proofErr w:type="gram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 </w:t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proofErr w:type="gram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Для того чтобы большее число участников ЕГЭ и ОГЭ могло ознакомиться с плакатами, Рособрнадзор рекомендует региональным министерствам образования разместить их на своих официальных сайтах, а также рекомендовать школам опубликовать на своих официальных интернет ресурсах, использовать в оформлении классов, стенгазет и пунктах проведения экзаменов.</w:t>
      </w:r>
      <w:proofErr w:type="gramEnd"/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Arial" w:eastAsia="Times New Roman" w:hAnsi="Arial" w:cs="Arial"/>
          <w:color w:val="555C69"/>
          <w:sz w:val="18"/>
          <w:szCs w:val="18"/>
        </w:rPr>
        <w:br/>
      </w:r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Помимо плакатов, также готовятся </w:t>
      </w:r>
      <w:proofErr w:type="spellStart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видеоконсультации</w:t>
      </w:r>
      <w:proofErr w:type="spellEnd"/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 экспертов-предметников – разработчиков контрольных измерительных материалов ЕГЭ-2017. Кроме экспертов в съемках видеороликов примут участие школьники, которым предстоит сдавать ЕГЭ, а также выпускники 2016 года, которые успешно сдали экзамены и готовы поделиться секретами подготовки к гос</w:t>
      </w:r>
      <w:r>
        <w:rPr>
          <w:rFonts w:ascii="Times New Roman" w:eastAsia="Times New Roman" w:hAnsi="Times New Roman" w:cs="Times New Roman"/>
          <w:color w:val="555C69"/>
          <w:sz w:val="28"/>
          <w:szCs w:val="28"/>
        </w:rPr>
        <w:t xml:space="preserve">ударственным </w:t>
      </w:r>
      <w:r w:rsidRPr="00C80B37">
        <w:rPr>
          <w:rFonts w:ascii="Times New Roman" w:eastAsia="Times New Roman" w:hAnsi="Times New Roman" w:cs="Times New Roman"/>
          <w:color w:val="555C69"/>
          <w:sz w:val="28"/>
          <w:szCs w:val="28"/>
        </w:rPr>
        <w:t>экзаменам.</w:t>
      </w:r>
    </w:p>
    <w:p w:rsidR="00287015" w:rsidRDefault="00287015"/>
    <w:sectPr w:rsidR="00287015" w:rsidSect="00C80B3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80B37"/>
    <w:rsid w:val="00287015"/>
    <w:rsid w:val="00C8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-date-time">
    <w:name w:val="news-date-time"/>
    <w:basedOn w:val="a0"/>
    <w:rsid w:val="00C80B37"/>
  </w:style>
  <w:style w:type="paragraph" w:styleId="a3">
    <w:name w:val="Normal (Web)"/>
    <w:basedOn w:val="a"/>
    <w:uiPriority w:val="99"/>
    <w:semiHidden/>
    <w:unhideWhenUsed/>
    <w:rsid w:val="00C8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0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0B37"/>
  </w:style>
  <w:style w:type="paragraph" w:styleId="a5">
    <w:name w:val="Balloon Text"/>
    <w:basedOn w:val="a"/>
    <w:link w:val="a6"/>
    <w:uiPriority w:val="99"/>
    <w:semiHidden/>
    <w:unhideWhenUsed/>
    <w:rsid w:val="00C8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450">
          <w:marLeft w:val="0"/>
          <w:marRight w:val="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a.edu.ru/ru/main/information_materials/posters/" TargetMode="External"/><Relationship Id="rId5" Type="http://schemas.openxmlformats.org/officeDocument/2006/relationships/hyperlink" Target="http://ege.edu.ru/ru/main/information_materials/pla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2016-12-02T06:39:00Z</dcterms:created>
  <dcterms:modified xsi:type="dcterms:W3CDTF">2016-12-02T06:40:00Z</dcterms:modified>
</cp:coreProperties>
</file>